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9" w:rsidRDefault="006D7159" w:rsidP="006D7159">
      <w:pPr>
        <w:jc w:val="center"/>
        <w:rPr>
          <w:sz w:val="28"/>
          <w:szCs w:val="28"/>
        </w:rPr>
      </w:pPr>
    </w:p>
    <w:p w:rsidR="003D0B1C" w:rsidRDefault="003D0B1C" w:rsidP="003D0B1C">
      <w:pPr>
        <w:tabs>
          <w:tab w:val="left" w:pos="54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«Содержание работы по развитию монологической речи детей с ОНР в процессе различных видов деятельности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3D0B1C" w:rsidRDefault="003D0B1C" w:rsidP="006D7159">
      <w:pPr>
        <w:jc w:val="center"/>
        <w:rPr>
          <w:sz w:val="28"/>
          <w:szCs w:val="28"/>
        </w:rPr>
      </w:pPr>
    </w:p>
    <w:p w:rsidR="006D7159" w:rsidRDefault="006D7159" w:rsidP="006D7159">
      <w:pPr>
        <w:rPr>
          <w:sz w:val="28"/>
          <w:szCs w:val="28"/>
        </w:rPr>
      </w:pPr>
      <w:r>
        <w:rPr>
          <w:sz w:val="28"/>
          <w:szCs w:val="28"/>
        </w:rPr>
        <w:t xml:space="preserve">Ткачева И.В. </w:t>
      </w:r>
    </w:p>
    <w:p w:rsidR="006D7159" w:rsidRPr="006D7159" w:rsidRDefault="006D7159" w:rsidP="006D7159">
      <w:pPr>
        <w:rPr>
          <w:sz w:val="28"/>
          <w:szCs w:val="28"/>
        </w:rPr>
      </w:pPr>
      <w:r>
        <w:rPr>
          <w:sz w:val="28"/>
          <w:szCs w:val="28"/>
        </w:rPr>
        <w:t xml:space="preserve">Шевцова Т.Н. </w:t>
      </w:r>
    </w:p>
    <w:p w:rsidR="006D7159" w:rsidRDefault="003D0B1C" w:rsidP="003D0B1C">
      <w:pPr>
        <w:tabs>
          <w:tab w:val="left" w:pos="540"/>
          <w:tab w:val="left" w:pos="900"/>
        </w:tabs>
        <w:rPr>
          <w:b/>
          <w:sz w:val="28"/>
          <w:szCs w:val="28"/>
        </w:rPr>
      </w:pPr>
      <w:r>
        <w:rPr>
          <w:sz w:val="28"/>
          <w:szCs w:val="28"/>
        </w:rPr>
        <w:t>Воспитатели группы компенсирующей направленности подготовительного к школе возраста</w:t>
      </w:r>
    </w:p>
    <w:p w:rsidR="009B15B5" w:rsidRDefault="009B15B5" w:rsidP="009B15B5">
      <w:pPr>
        <w:tabs>
          <w:tab w:val="left" w:pos="540"/>
          <w:tab w:val="left" w:pos="900"/>
        </w:tabs>
        <w:jc w:val="center"/>
        <w:rPr>
          <w:b/>
          <w:sz w:val="28"/>
          <w:szCs w:val="28"/>
        </w:rPr>
      </w:pPr>
    </w:p>
    <w:p w:rsidR="009B15B5" w:rsidRDefault="009B15B5" w:rsidP="009B15B5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формирования связной монологической речи дошкольников с ОНР мы эффективно используем их игровую деятельность – подвижные игры, сюжетно - ролевые, дидактические игры.</w:t>
      </w:r>
    </w:p>
    <w:p w:rsidR="009B15B5" w:rsidRDefault="009B15B5" w:rsidP="009B15B5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Наша задача создать благоприятные возможности для инициативной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 детей (обращение к окружающим, просьба, сообщение о своей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др.). В сюжетно – ролевых играх дети выступают по отношению друг к другу, носители соответствующих ролей. В связи с этим между ними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навливается речевое общение. Речь ребенка получает значительное развитие под воздействием самой игры: у него формируется словесное общение,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гащается и активизируется словарь, формируется смысловая сторона речи.</w:t>
      </w:r>
    </w:p>
    <w:p w:rsidR="009B15B5" w:rsidRDefault="009B15B5" w:rsidP="009B15B5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речевой работы с детьми в процессе игровой деятельности мы включаем следующие:</w:t>
      </w:r>
    </w:p>
    <w:p w:rsidR="009B15B5" w:rsidRDefault="009B15B5" w:rsidP="009B15B5">
      <w:pPr>
        <w:numPr>
          <w:ilvl w:val="1"/>
          <w:numId w:val="2"/>
        </w:num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инициативной речи: создание педагогом речевых образцов для подражания; обучению словесному планиров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игровых действий; стимулирование инициативных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сказываний (речевое обозначение действий, обращение к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рушкам и т.д.).</w:t>
      </w:r>
    </w:p>
    <w:p w:rsidR="009B15B5" w:rsidRDefault="009B15B5" w:rsidP="009B15B5">
      <w:pPr>
        <w:numPr>
          <w:ilvl w:val="1"/>
          <w:numId w:val="2"/>
        </w:num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Побуждение ребенка к названию предметов в составлении с их игровым значением.</w:t>
      </w:r>
    </w:p>
    <w:p w:rsidR="009B15B5" w:rsidRDefault="009B15B5" w:rsidP="009B15B5">
      <w:pPr>
        <w:numPr>
          <w:ilvl w:val="1"/>
          <w:numId w:val="2"/>
        </w:num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общения детей с целью согласования игровых действий. При этом используются инструкции – указания: «Ваня спроси у Саши, что будет делать»? Кем он будет?»</w:t>
      </w:r>
    </w:p>
    <w:p w:rsidR="009B15B5" w:rsidRDefault="009B15B5" w:rsidP="009B15B5">
      <w:pPr>
        <w:numPr>
          <w:ilvl w:val="1"/>
          <w:numId w:val="2"/>
        </w:num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детьми высказываний, содержавших оценку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их действий и действий партнеров в игре</w:t>
      </w:r>
    </w:p>
    <w:p w:rsidR="009B15B5" w:rsidRDefault="009B15B5" w:rsidP="009B15B5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нагрузка при проведении работы, конечно, ложится на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тателя. В связи с особенностями речевого и познавательного развития детей наша речь должна служить образцом для подражания детям. </w:t>
      </w:r>
    </w:p>
    <w:p w:rsidR="009B15B5" w:rsidRDefault="009B15B5" w:rsidP="009B15B5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3D0B1C" w:rsidRDefault="003D0B1C" w:rsidP="009B15B5">
      <w:pPr>
        <w:tabs>
          <w:tab w:val="left" w:pos="540"/>
          <w:tab w:val="left" w:pos="900"/>
        </w:tabs>
        <w:jc w:val="both"/>
        <w:rPr>
          <w:b/>
          <w:sz w:val="28"/>
          <w:szCs w:val="28"/>
        </w:rPr>
      </w:pPr>
    </w:p>
    <w:p w:rsidR="003D0B1C" w:rsidRDefault="003D0B1C" w:rsidP="009B15B5">
      <w:pPr>
        <w:tabs>
          <w:tab w:val="left" w:pos="540"/>
          <w:tab w:val="left" w:pos="900"/>
        </w:tabs>
        <w:jc w:val="both"/>
        <w:rPr>
          <w:b/>
          <w:sz w:val="28"/>
          <w:szCs w:val="28"/>
        </w:rPr>
      </w:pPr>
    </w:p>
    <w:p w:rsidR="003D0B1C" w:rsidRDefault="003D0B1C" w:rsidP="009B15B5">
      <w:pPr>
        <w:tabs>
          <w:tab w:val="left" w:pos="540"/>
          <w:tab w:val="left" w:pos="900"/>
        </w:tabs>
        <w:jc w:val="both"/>
        <w:rPr>
          <w:b/>
          <w:sz w:val="28"/>
          <w:szCs w:val="28"/>
        </w:rPr>
      </w:pPr>
    </w:p>
    <w:p w:rsidR="003D0B1C" w:rsidRDefault="003D0B1C" w:rsidP="009B15B5">
      <w:pPr>
        <w:tabs>
          <w:tab w:val="left" w:pos="540"/>
          <w:tab w:val="left" w:pos="900"/>
        </w:tabs>
        <w:jc w:val="both"/>
        <w:rPr>
          <w:b/>
          <w:sz w:val="28"/>
          <w:szCs w:val="28"/>
        </w:rPr>
      </w:pPr>
    </w:p>
    <w:p w:rsidR="00546433" w:rsidRDefault="00546433" w:rsidP="009B15B5">
      <w:pPr>
        <w:tabs>
          <w:tab w:val="left" w:pos="540"/>
          <w:tab w:val="left" w:pos="900"/>
        </w:tabs>
        <w:jc w:val="both"/>
        <w:rPr>
          <w:b/>
          <w:sz w:val="28"/>
          <w:szCs w:val="28"/>
        </w:rPr>
      </w:pPr>
    </w:p>
    <w:p w:rsidR="00546433" w:rsidRDefault="00546433" w:rsidP="009B15B5">
      <w:pPr>
        <w:tabs>
          <w:tab w:val="left" w:pos="540"/>
          <w:tab w:val="left" w:pos="900"/>
        </w:tabs>
        <w:jc w:val="both"/>
        <w:rPr>
          <w:b/>
          <w:sz w:val="28"/>
          <w:szCs w:val="28"/>
        </w:rPr>
      </w:pPr>
    </w:p>
    <w:p w:rsidR="00546433" w:rsidRDefault="00546433" w:rsidP="009B15B5">
      <w:pPr>
        <w:tabs>
          <w:tab w:val="left" w:pos="540"/>
          <w:tab w:val="left" w:pos="900"/>
        </w:tabs>
        <w:jc w:val="both"/>
        <w:rPr>
          <w:b/>
          <w:sz w:val="28"/>
          <w:szCs w:val="28"/>
        </w:rPr>
      </w:pPr>
    </w:p>
    <w:p w:rsidR="009B15B5" w:rsidRDefault="009B15B5" w:rsidP="009B15B5">
      <w:pPr>
        <w:tabs>
          <w:tab w:val="left" w:pos="540"/>
          <w:tab w:val="left" w:pos="900"/>
        </w:tabs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Особое внимание в работе с детьми с ОНР занимают речевые игры.</w:t>
      </w:r>
    </w:p>
    <w:p w:rsidR="009B15B5" w:rsidRDefault="009B15B5" w:rsidP="009B15B5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показывает наш многолетний опыт работы, при проведении речевых игр с детьми, имеющими недоразвитие речи, необходимо придерживаться следующих правил:</w:t>
      </w:r>
    </w:p>
    <w:p w:rsidR="009B15B5" w:rsidRDefault="009B15B5" w:rsidP="009B15B5">
      <w:pPr>
        <w:numPr>
          <w:ilvl w:val="0"/>
          <w:numId w:val="3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 того, как дети начнут играть в ту или иную речевую игру, следует проделать ряд игровых упражнений.</w:t>
      </w:r>
    </w:p>
    <w:p w:rsidR="009B15B5" w:rsidRDefault="009B15B5" w:rsidP="009B15B5">
      <w:pPr>
        <w:numPr>
          <w:ilvl w:val="0"/>
          <w:numId w:val="3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Каждую речевую игру надо предлагать многократно.</w:t>
      </w:r>
    </w:p>
    <w:p w:rsidR="009B15B5" w:rsidRDefault="009B15B5" w:rsidP="009B15B5">
      <w:pPr>
        <w:numPr>
          <w:ilvl w:val="0"/>
          <w:numId w:val="3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Литературный текст той или иной речевой игры вводить в активную речь последовательно.</w:t>
      </w:r>
    </w:p>
    <w:p w:rsidR="009B15B5" w:rsidRDefault="009B15B5" w:rsidP="009B15B5">
      <w:pPr>
        <w:numPr>
          <w:ilvl w:val="0"/>
          <w:numId w:val="3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случаях текст игры можно адаптировать к речевым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можностям ребят.</w:t>
      </w:r>
    </w:p>
    <w:p w:rsidR="009B15B5" w:rsidRDefault="009B15B5" w:rsidP="009B15B5">
      <w:pPr>
        <w:numPr>
          <w:ilvl w:val="0"/>
          <w:numId w:val="3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 всех играх обязательно предлагать речевой образец.</w:t>
      </w:r>
    </w:p>
    <w:p w:rsidR="009B15B5" w:rsidRDefault="009B15B5" w:rsidP="009B15B5">
      <w:pPr>
        <w:numPr>
          <w:ilvl w:val="0"/>
          <w:numId w:val="3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играх различные «выручалочки», вносящие элемент занимательности дополнительную речевую насыщенность (пойма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или выбывших из игры детей выручают самыми различными способами: </w:t>
      </w:r>
      <w:proofErr w:type="spellStart"/>
      <w:r>
        <w:rPr>
          <w:sz w:val="28"/>
          <w:szCs w:val="28"/>
        </w:rPr>
        <w:t>чистоговорками</w:t>
      </w:r>
      <w:proofErr w:type="spellEnd"/>
      <w:r>
        <w:rPr>
          <w:sz w:val="28"/>
          <w:szCs w:val="28"/>
        </w:rPr>
        <w:t>, стихами-диалогами, любыми словесн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упражнениями).</w:t>
      </w:r>
    </w:p>
    <w:p w:rsidR="009B15B5" w:rsidRDefault="009B15B5" w:rsidP="009B15B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Словесный материал должен быть доступным и понятным детям,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 подбирается и согласуется с логопедом. </w:t>
      </w:r>
    </w:p>
    <w:p w:rsidR="009B15B5" w:rsidRDefault="009B15B5" w:rsidP="009B15B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речевых игр можно привести такие, как «Кто где?», «Что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му», «Составь ряд», «Укажи, что не так» и другие.</w:t>
      </w:r>
    </w:p>
    <w:p w:rsidR="009B15B5" w:rsidRDefault="009B15B5" w:rsidP="009B15B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Для развития связной монологической речи используем также задания по составлению детьми фраз – высказываний по наглядному материалу к указанным играм.</w:t>
      </w:r>
    </w:p>
    <w:p w:rsidR="009B15B5" w:rsidRDefault="009B15B5" w:rsidP="009B15B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Часто используем для развития и закрепления правильного произнош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>
        <w:rPr>
          <w:b/>
          <w:sz w:val="28"/>
          <w:szCs w:val="28"/>
        </w:rPr>
        <w:t>игры с мячом</w:t>
      </w:r>
      <w:r>
        <w:rPr>
          <w:sz w:val="28"/>
          <w:szCs w:val="28"/>
        </w:rPr>
        <w:t>. Например</w:t>
      </w:r>
      <w:r>
        <w:rPr>
          <w:b/>
          <w:sz w:val="28"/>
          <w:szCs w:val="28"/>
        </w:rPr>
        <w:t xml:space="preserve">, </w:t>
      </w:r>
      <w:r w:rsidRPr="001126FF">
        <w:rPr>
          <w:sz w:val="28"/>
          <w:szCs w:val="28"/>
        </w:rPr>
        <w:t>для закрепления гласных звуков удобна игра «Г</w:t>
      </w:r>
      <w:r>
        <w:rPr>
          <w:sz w:val="28"/>
          <w:szCs w:val="28"/>
        </w:rPr>
        <w:t>ласный звук услышат ушки» (воспитатель называет звуки, а дети подбр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сывают мяч, когда слышат гласный звук) «Мяч бросает и животных назыв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ет» (можно использовать любое другое обобщающее понятие). Таких игр с мячом можно придумать множество. Они оживляют коррекционную работу, развивают монологическую речь и вызывают большой интерес у ребят.</w:t>
      </w:r>
    </w:p>
    <w:p w:rsidR="009B15B5" w:rsidRDefault="009B15B5" w:rsidP="009B15B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Словесные дидактические игры </w:t>
      </w:r>
      <w:r>
        <w:rPr>
          <w:sz w:val="28"/>
          <w:szCs w:val="28"/>
        </w:rPr>
        <w:t>могут быть использованы в целях уточнения и конкретизации у детей представлений об окружающих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тах. Так, например, для развития зрительного восприятия, внимания, памяти, а также формирования элементарных навыков </w:t>
      </w:r>
      <w:r w:rsidRPr="004B7937">
        <w:rPr>
          <w:sz w:val="28"/>
          <w:szCs w:val="28"/>
        </w:rPr>
        <w:t xml:space="preserve">используются </w:t>
      </w:r>
      <w:r>
        <w:rPr>
          <w:sz w:val="28"/>
          <w:szCs w:val="28"/>
        </w:rPr>
        <w:t>игры - упра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нения типа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Угадай, что изменилось?», «Чего не стало?», «Найди такой же предмет» и другие.</w:t>
      </w:r>
    </w:p>
    <w:p w:rsidR="009B15B5" w:rsidRDefault="009B15B5" w:rsidP="009B15B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развития пространственных ориентировок и зрительных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 можно использовать игры и упражнения следующего типа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«Чьи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 на снегу?», «Сравни снежинки». «Рассмотри радугу» и т.д</w:t>
      </w:r>
      <w:proofErr w:type="gramStart"/>
      <w:r>
        <w:rPr>
          <w:sz w:val="28"/>
          <w:szCs w:val="28"/>
        </w:rPr>
        <w:t>..</w:t>
      </w:r>
      <w:proofErr w:type="gramEnd"/>
    </w:p>
    <w:p w:rsidR="009B15B5" w:rsidRDefault="009B15B5" w:rsidP="009B15B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свободное от занятий время, во второй половине дня, мы поводим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дактические игры на закрепление материала пройденных тем (тема «Игру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ки» д/и. «Четвертый лишний»).</w:t>
      </w:r>
    </w:p>
    <w:p w:rsidR="009B15B5" w:rsidRDefault="009B15B5" w:rsidP="009B15B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процессе этих игр и игровых упражнений проводим работу по слов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образованию, развитию навыков описания и одновременно осуществляем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реход от односложных ответов детей к фразовым и развернутым высказыв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ниям.</w:t>
      </w:r>
    </w:p>
    <w:p w:rsidR="009B15B5" w:rsidRDefault="009B15B5" w:rsidP="009B15B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формирования связной монологической речи детей </w:t>
      </w:r>
      <w:r>
        <w:rPr>
          <w:b/>
          <w:sz w:val="28"/>
          <w:szCs w:val="28"/>
        </w:rPr>
        <w:t xml:space="preserve">при проведении режимных моментов </w:t>
      </w:r>
      <w:r>
        <w:rPr>
          <w:sz w:val="28"/>
          <w:szCs w:val="28"/>
        </w:rPr>
        <w:t>мы используем различные, естественно возникающие ситуации речевого общения. В связи с этим необходима специальная,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варительно спланированная организация речевого обобщения детей (между собой, с воспитателями, обслуживающим персоналом). </w:t>
      </w:r>
      <w:proofErr w:type="gramStart"/>
      <w:r>
        <w:rPr>
          <w:sz w:val="28"/>
          <w:szCs w:val="28"/>
        </w:rPr>
        <w:t>(Например: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«Что ты сейчас моешь?», «Куда поставить тарелку?», «Что делает Таня?» и т.д.).</w:t>
      </w:r>
      <w:proofErr w:type="gramEnd"/>
    </w:p>
    <w:p w:rsidR="009B15B5" w:rsidRDefault="009B15B5" w:rsidP="009B15B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повседневной жизни для развития речевой активности детей и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рования связной монологической речи эффективно </w:t>
      </w:r>
      <w:r>
        <w:rPr>
          <w:b/>
          <w:sz w:val="28"/>
          <w:szCs w:val="28"/>
        </w:rPr>
        <w:t>использовать разли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ные поручения</w:t>
      </w:r>
      <w:r>
        <w:rPr>
          <w:sz w:val="28"/>
          <w:szCs w:val="28"/>
        </w:rPr>
        <w:t>.</w:t>
      </w:r>
    </w:p>
    <w:p w:rsidR="009B15B5" w:rsidRDefault="009B15B5" w:rsidP="009B15B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Например, ребенку предлагается сходить на кухню и узнать, что будет сегодня на обед; или сходить к помощнику воспитателя и уточнить, нужна ли ему помощь.</w:t>
      </w:r>
    </w:p>
    <w:p w:rsidR="009B15B5" w:rsidRDefault="009B15B5" w:rsidP="009B15B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целесообразно проведение специальных бесед с детьми о прод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ланной работе, о своем пребывании в детском саду, о прошедших праздниках или выходных днях, об интересных событиях, приключениях. Например, «ребята, давайте расскажем Петрушке, как у нас прошел день, куда мы 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ли, чему  научились? И т.д</w:t>
      </w:r>
      <w:proofErr w:type="gramStart"/>
      <w:r>
        <w:rPr>
          <w:sz w:val="28"/>
          <w:szCs w:val="28"/>
        </w:rPr>
        <w:t>..</w:t>
      </w:r>
      <w:proofErr w:type="gramEnd"/>
    </w:p>
    <w:p w:rsidR="009B15B5" w:rsidRDefault="009B15B5" w:rsidP="009B15B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Итак, к видам работы по развитию связной речи детей, проводимой воспитателем на </w:t>
      </w:r>
      <w:proofErr w:type="gramStart"/>
      <w:r>
        <w:rPr>
          <w:b/>
          <w:sz w:val="28"/>
          <w:szCs w:val="28"/>
        </w:rPr>
        <w:t>вне</w:t>
      </w:r>
      <w:proofErr w:type="gramEnd"/>
      <w:r>
        <w:rPr>
          <w:b/>
          <w:sz w:val="28"/>
          <w:szCs w:val="28"/>
        </w:rPr>
        <w:t xml:space="preserve"> учебных занятиях, относятся следующие:</w:t>
      </w:r>
    </w:p>
    <w:p w:rsidR="009B15B5" w:rsidRDefault="009B15B5" w:rsidP="009B15B5">
      <w:pPr>
        <w:numPr>
          <w:ilvl w:val="1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связной монологической речи и навыков рассказ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вания при организации сюжетно - ролевых и дидактических игр: «В нашем детском саду», «Школа», «День рождения», «На приеме у врача», «Магазин игрушек», «Салон связи» и др.;</w:t>
      </w:r>
    </w:p>
    <w:p w:rsidR="009B15B5" w:rsidRDefault="009B15B5" w:rsidP="009B15B5">
      <w:pPr>
        <w:numPr>
          <w:ilvl w:val="1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игр – драматизаций, «кукольных представлений» на сюжеты знакомых детям сказок и расск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зов;</w:t>
      </w:r>
    </w:p>
    <w:p w:rsidR="009B15B5" w:rsidRDefault="009B15B5" w:rsidP="009B15B5">
      <w:pPr>
        <w:numPr>
          <w:ilvl w:val="1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разнообразных упражнений на отгадывание, 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тем на самостоятельное придумывание загадок;</w:t>
      </w:r>
    </w:p>
    <w:p w:rsidR="009B15B5" w:rsidRDefault="009B15B5" w:rsidP="009B15B5">
      <w:pPr>
        <w:numPr>
          <w:ilvl w:val="1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совместное речевое творчество воспитателя и детей: составл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серий небольших рассказов (простого, но занимательного сюжета), объединенных общим сюжетом;</w:t>
      </w:r>
    </w:p>
    <w:p w:rsidR="009B15B5" w:rsidRDefault="009B15B5" w:rsidP="009B15B5">
      <w:pPr>
        <w:numPr>
          <w:ilvl w:val="1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детьми своих рассказов по аналогии с сюжетами произведений, с которыми они познакомились на занятиях по развитию речи.</w:t>
      </w:r>
    </w:p>
    <w:p w:rsidR="009B15B5" w:rsidRDefault="009B15B5" w:rsidP="009B15B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Большие возможности для развития связной монологической речи детей представляют организуемые нами </w:t>
      </w:r>
      <w:r>
        <w:rPr>
          <w:b/>
          <w:sz w:val="28"/>
          <w:szCs w:val="28"/>
        </w:rPr>
        <w:t xml:space="preserve"> наблюдения за окружающим миром.</w:t>
      </w:r>
      <w:r>
        <w:rPr>
          <w:sz w:val="28"/>
          <w:szCs w:val="28"/>
        </w:rPr>
        <w:t xml:space="preserve"> </w:t>
      </w:r>
    </w:p>
    <w:p w:rsidR="009B15B5" w:rsidRDefault="009B15B5" w:rsidP="009B15B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содержание таких наблюдений входит: </w:t>
      </w:r>
    </w:p>
    <w:p w:rsidR="009B15B5" w:rsidRDefault="009B15B5" w:rsidP="009B15B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наблюдение за окружающей природой, за сезонными изменениями;</w:t>
      </w:r>
    </w:p>
    <w:p w:rsidR="009B15B5" w:rsidRDefault="009B15B5" w:rsidP="009B15B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свойства окружающих предметов – их цвет, форма, величина, материал, расположение предметов в пространстве;</w:t>
      </w:r>
    </w:p>
    <w:p w:rsidR="009B15B5" w:rsidRDefault="009B15B5" w:rsidP="009B15B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мир живой природы, окружающий детей; </w:t>
      </w:r>
    </w:p>
    <w:p w:rsidR="009B15B5" w:rsidRDefault="009B15B5" w:rsidP="009B15B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ближайшее социальное окружение – семья ребенка, воспитательская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па, сверстники во дворе и т.д</w:t>
      </w:r>
      <w:proofErr w:type="gramStart"/>
      <w:r>
        <w:rPr>
          <w:sz w:val="28"/>
          <w:szCs w:val="28"/>
        </w:rPr>
        <w:t>..</w:t>
      </w:r>
      <w:proofErr w:type="gramEnd"/>
    </w:p>
    <w:p w:rsidR="009B15B5" w:rsidRDefault="009B15B5" w:rsidP="009B15B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Такие наблюдения дают самый разнообразный материал для проведения с детьми различных лексических и лексико-грамматических упражнений по развитию связной речи. Проводить наблюдения следует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ких занятий, экскурсий или тематических прогулок. Для бесед подбираются такие вопросы, которые направляют, побуждают, детей к раскрытию причин наблюдаемых явлений и установлению связи между ними.</w:t>
      </w:r>
    </w:p>
    <w:sectPr w:rsidR="009B15B5" w:rsidSect="00685AB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6E" w:rsidRDefault="00B6786E" w:rsidP="006E5264">
      <w:r>
        <w:separator/>
      </w:r>
    </w:p>
  </w:endnote>
  <w:endnote w:type="continuationSeparator" w:id="0">
    <w:p w:rsidR="00B6786E" w:rsidRDefault="00B6786E" w:rsidP="006E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6108"/>
      <w:docPartObj>
        <w:docPartGallery w:val="Page Numbers (Bottom of Page)"/>
        <w:docPartUnique/>
      </w:docPartObj>
    </w:sdtPr>
    <w:sdtEndPr/>
    <w:sdtContent>
      <w:p w:rsidR="006E5264" w:rsidRDefault="0054643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5264" w:rsidRDefault="006E52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6E" w:rsidRDefault="00B6786E" w:rsidP="006E5264">
      <w:r>
        <w:separator/>
      </w:r>
    </w:p>
  </w:footnote>
  <w:footnote w:type="continuationSeparator" w:id="0">
    <w:p w:rsidR="00B6786E" w:rsidRDefault="00B6786E" w:rsidP="006E5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DC3"/>
    <w:multiLevelType w:val="hybridMultilevel"/>
    <w:tmpl w:val="4504170C"/>
    <w:lvl w:ilvl="0" w:tplc="B02AB78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07AEF24">
      <w:start w:val="1"/>
      <w:numFmt w:val="decimal"/>
      <w:lvlText w:val="%2.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FD3437"/>
    <w:multiLevelType w:val="hybridMultilevel"/>
    <w:tmpl w:val="39920DAA"/>
    <w:lvl w:ilvl="0" w:tplc="AE2A23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0D771E1"/>
    <w:multiLevelType w:val="hybridMultilevel"/>
    <w:tmpl w:val="55425474"/>
    <w:lvl w:ilvl="0" w:tplc="B2F4CD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401C9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5B5"/>
    <w:rsid w:val="0024012F"/>
    <w:rsid w:val="00276437"/>
    <w:rsid w:val="00355698"/>
    <w:rsid w:val="003D0B1C"/>
    <w:rsid w:val="00546433"/>
    <w:rsid w:val="00685ABC"/>
    <w:rsid w:val="006D7159"/>
    <w:rsid w:val="006E5264"/>
    <w:rsid w:val="009B15B5"/>
    <w:rsid w:val="00B6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2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52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52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F024-CF73-4920-92D3-651D785F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2011-03-17T06:46:00Z</cp:lastPrinted>
  <dcterms:created xsi:type="dcterms:W3CDTF">2011-03-16T11:39:00Z</dcterms:created>
  <dcterms:modified xsi:type="dcterms:W3CDTF">2014-10-16T18:19:00Z</dcterms:modified>
</cp:coreProperties>
</file>