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  <w:t xml:space="preserve">Консультация для родителей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  <w:t xml:space="preserve">: </w:t>
      </w:r>
      <w:r/>
    </w:p>
    <w:p>
      <w:pPr>
        <w:jc w:val="center"/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  <w:t xml:space="preserve">Дети любят </w:t>
      </w:r>
      <w:r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  <w:t xml:space="preserve">потешки</w:t>
      </w:r>
      <w:r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  <w:t xml:space="preserve">!</w:t>
      </w:r>
      <w:r>
        <w:rPr>
          <w:rFonts w:ascii="Times New Roman" w:hAnsi="Times New Roman" w:cs="Times New Roman"/>
          <w:b/>
          <w:color w:val="2E77B5" w:themeColor="accent5" w:themeShade="BF"/>
          <w:sz w:val="28"/>
          <w:szCs w:val="28"/>
          <w:shd w:val="clear" w:fill="FFFFFF" w:color="auto"/>
        </w:rPr>
        <w:t xml:space="preserve">»</w:t>
      </w:r>
      <w:r>
        <w:rPr>
          <w:b/>
          <w:color w:val="2E77B5" w:themeColor="accent5" w:themeShade="BF"/>
        </w:rPr>
      </w:r>
    </w:p>
    <w:p>
      <w:pP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  <w:t xml:space="preserve">                                    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  <w:t xml:space="preserve">Подготовила: Зуева 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  <w:lang w:val="en-US"/>
        </w:rPr>
        <w:t xml:space="preserve"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</w:rPr>
        <w:t xml:space="preserve">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 w:color="auto"/>
          <w:lang w:val="en-US"/>
        </w:rPr>
        <w:t xml:space="preserve">.</w:t>
      </w:r>
      <w:r/>
    </w:p>
    <w:p>
      <w:pPr>
        <w:contextualSpacing w:val="true"/>
        <w:ind w:firstLine="708"/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2839085</wp:posOffset>
                </wp:positionV>
                <wp:extent cx="1828800" cy="2247265"/>
                <wp:effectExtent l="0" t="0" r="0" b="635"/>
                <wp:wrapThrough wrapText="bothSides">
                  <wp:wrapPolygon edited="1">
                    <wp:start x="0" y="0"/>
                    <wp:lineTo x="0" y="21423"/>
                    <wp:lineTo x="21375" y="21423"/>
                    <wp:lineTo x="21375" y="0"/>
                    <wp:lineTo x="0" y="0"/>
                  </wp:wrapPolygon>
                </wp:wrapThrough>
                <wp:docPr id="1" name="Рисунок 1" descr="http://hoppediz.ru/wp-content/uploads/2015/01/121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ppediz.ru/wp-content/uploads/2015/01/12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28800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223.5pt;mso-position-vertical:absolute;width:144.0pt;height:176.9pt;" wrapcoords="0 0 0 99181 98958 99181 98958 0 0 0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В раннем возрасте, основные сферы взаимодействия взрослого с ребёнком – рече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вое развитие и эмоциональный отклик. 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/>
    </w:p>
    <w:p>
      <w:pPr>
        <w:contextualSpacing w:val="true"/>
        <w:ind w:firstLine="708"/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пословицы, поговорки, частушки, загадки… Значимость малых фольклорных форм нево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зможно переоценить – регулярное использование потешек 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r>
      <w:r/>
    </w:p>
    <w:p>
      <w:pPr>
        <w:contextualSpacing w:val="true"/>
        <w:ind w:firstLine="708"/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Дети любят потешки! И это не просто слова. Малые формы фольклора – это первые художественные произведения, которые с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е и понижение голоса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Ценность потешек определяется несколькими факторами: их можн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ных факторов позволяет ребёнку проникнуться сутью потешки и научиться эмоционально выражать свои эмоции: грусть, радость, нежность, тревога. Одна из движущих сил развития ребёнка – сила примера. Потешки стимулируют детей подражать, закладывают основы прави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сти ребёнка воспринимать их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r>
      <w:r/>
    </w:p>
    <w:p>
      <w:pPr>
        <w:contextualSpacing w:val="true"/>
        <w:ind w:firstLine="708"/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  <w:t xml:space="preserve">фундамент психофизиологического развития детей и подготовить их к самостоятельной и успешной жизни!</w:t>
      </w:r>
      <w:r/>
    </w:p>
    <w:p>
      <w:pPr>
        <w:contextualSpacing w:val="true"/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r>
      <w:r/>
    </w:p>
    <w:p>
      <w:pPr>
        <w:jc w:val="both"/>
        <w:spacing w:lineRule="auto" w:line="250"/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fill="FFFFFF" w:color="auto"/>
        </w:rPr>
      </w:r>
      <w:r/>
    </w:p>
    <w:p>
      <w:pPr>
        <w:jc w:val="both"/>
        <w:spacing w:lineRule="auto" w:line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apple-converted-space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revision>7</cp:revision>
  <dcterms:created xsi:type="dcterms:W3CDTF">2017-03-27T18:17:00Z</dcterms:created>
  <dcterms:modified xsi:type="dcterms:W3CDTF">2022-02-28T04:39:52Z</dcterms:modified>
</cp:coreProperties>
</file>